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B2C" w14:textId="35523985" w:rsidR="00E46758" w:rsidRPr="00E46758" w:rsidRDefault="00E46758" w:rsidP="004C5977">
      <w:pPr>
        <w:widowControl w:val="0"/>
        <w:autoSpaceDE w:val="0"/>
        <w:autoSpaceDN w:val="0"/>
        <w:adjustRightInd w:val="0"/>
        <w:spacing w:after="240"/>
        <w:rPr>
          <w:rFonts w:cs="Times"/>
        </w:rPr>
      </w:pPr>
      <w:r w:rsidRPr="00E46758">
        <w:rPr>
          <w:rFonts w:cs="Times"/>
          <w:color w:val="676767"/>
          <w:sz w:val="32"/>
          <w:szCs w:val="32"/>
        </w:rPr>
        <w:t>We</w:t>
      </w:r>
      <w:r w:rsidR="00C01CCC">
        <w:rPr>
          <w:rFonts w:cs="Times"/>
          <w:color w:val="676767"/>
          <w:sz w:val="32"/>
          <w:szCs w:val="32"/>
        </w:rPr>
        <w:t xml:space="preserve">ekend of </w:t>
      </w:r>
      <w:r w:rsidR="009F2F7A">
        <w:rPr>
          <w:rFonts w:cs="Times"/>
          <w:color w:val="676767"/>
          <w:sz w:val="32"/>
          <w:szCs w:val="32"/>
        </w:rPr>
        <w:t xml:space="preserve">March </w:t>
      </w:r>
      <w:r w:rsidR="00D502B0">
        <w:rPr>
          <w:rFonts w:cs="Times"/>
          <w:color w:val="676767"/>
          <w:sz w:val="32"/>
          <w:szCs w:val="32"/>
        </w:rPr>
        <w:t>25-26</w:t>
      </w:r>
    </w:p>
    <w:p w14:paraId="54B83F8E" w14:textId="77777777" w:rsidR="00E46758" w:rsidRPr="00E46758" w:rsidRDefault="00E46758" w:rsidP="00E46758">
      <w:pPr>
        <w:widowControl w:val="0"/>
        <w:autoSpaceDE w:val="0"/>
        <w:autoSpaceDN w:val="0"/>
        <w:adjustRightInd w:val="0"/>
        <w:spacing w:after="240"/>
        <w:rPr>
          <w:rFonts w:cs="Lucida Grande"/>
          <w:b/>
          <w:bCs/>
          <w:color w:val="486830"/>
          <w:sz w:val="40"/>
          <w:szCs w:val="40"/>
        </w:rPr>
      </w:pPr>
      <w:r w:rsidRPr="00E46758">
        <w:rPr>
          <w:rFonts w:cs="Superclarendon Regular"/>
          <w:b/>
          <w:bCs/>
          <w:color w:val="486830"/>
          <w:sz w:val="40"/>
          <w:szCs w:val="40"/>
        </w:rPr>
        <w:t>Neighbourhood Groups Leader’s Guide</w:t>
      </w:r>
    </w:p>
    <w:p w14:paraId="3B6B09BF" w14:textId="77777777" w:rsidR="00E46758" w:rsidRPr="00E46758" w:rsidRDefault="00E46758" w:rsidP="00E46758">
      <w:pPr>
        <w:widowControl w:val="0"/>
        <w:autoSpaceDE w:val="0"/>
        <w:autoSpaceDN w:val="0"/>
        <w:adjustRightInd w:val="0"/>
        <w:spacing w:after="240"/>
        <w:rPr>
          <w:rFonts w:cs="Lucida Grande"/>
          <w:b/>
          <w:bCs/>
          <w:color w:val="486830"/>
          <w:sz w:val="32"/>
          <w:szCs w:val="32"/>
          <w:u w:val="single"/>
        </w:rPr>
      </w:pPr>
      <w:r w:rsidRPr="00E46758">
        <w:rPr>
          <w:rFonts w:cs="Times"/>
          <w:sz w:val="38"/>
          <w:szCs w:val="38"/>
          <w:u w:val="single"/>
        </w:rPr>
        <w:t xml:space="preserve">LEADERSHOP </w:t>
      </w:r>
    </w:p>
    <w:p w14:paraId="1461B217" w14:textId="77777777" w:rsidR="00E46758" w:rsidRPr="002E0F0A" w:rsidRDefault="00E46758" w:rsidP="00E46758">
      <w:pPr>
        <w:widowControl w:val="0"/>
        <w:autoSpaceDE w:val="0"/>
        <w:autoSpaceDN w:val="0"/>
        <w:adjustRightInd w:val="0"/>
        <w:spacing w:after="240"/>
        <w:rPr>
          <w:rFonts w:cs="Times"/>
          <w:color w:val="FB0C46"/>
          <w:sz w:val="22"/>
          <w:szCs w:val="22"/>
        </w:rPr>
      </w:pPr>
      <w:r w:rsidRPr="002E0F0A">
        <w:rPr>
          <w:rFonts w:cs="Times"/>
          <w:sz w:val="22"/>
          <w:szCs w:val="22"/>
        </w:rPr>
        <w:t>Neighbourhood Groups are Sermon Based Discussion Groups. They are designed to provide our church family with an opportunity to figure out how the weekend m</w:t>
      </w:r>
      <w:r w:rsidR="004C366D" w:rsidRPr="002E0F0A">
        <w:rPr>
          <w:rFonts w:cs="Times"/>
          <w:sz w:val="22"/>
          <w:szCs w:val="22"/>
        </w:rPr>
        <w:t xml:space="preserve">essages can be applied in life. </w:t>
      </w:r>
      <w:r w:rsidRPr="002E0F0A">
        <w:rPr>
          <w:rFonts w:cs="Times"/>
          <w:sz w:val="22"/>
          <w:szCs w:val="22"/>
        </w:rPr>
        <w:t xml:space="preserve"> We would also recommend at least a short time of prayer to each group. But </w:t>
      </w:r>
      <w:r w:rsidRPr="002E0F0A">
        <w:rPr>
          <w:rFonts w:cs="Times"/>
          <w:b/>
          <w:bCs/>
          <w:color w:val="FC1A29"/>
          <w:sz w:val="22"/>
          <w:szCs w:val="22"/>
        </w:rPr>
        <w:t xml:space="preserve">let your group decide how the evening should look. </w:t>
      </w:r>
      <w:r w:rsidRPr="002E0F0A">
        <w:rPr>
          <w:rFonts w:cs="Times"/>
          <w:sz w:val="22"/>
          <w:szCs w:val="22"/>
        </w:rPr>
        <w:t xml:space="preserve">Some may discuss the sermon for 75 minutes, others may discuss the sermon for twenty minutes and spend the rest of the evening playing ping pong. Some will include some worship. Other won’t. Some will be half prayer and half discussion. Figure out what will work for your group. Be creative - but always include some discussion of the sermon. </w:t>
      </w:r>
      <w:r w:rsidRPr="002E0F0A">
        <w:rPr>
          <w:rFonts w:cs="Times"/>
          <w:color w:val="FB0C46"/>
          <w:sz w:val="22"/>
          <w:szCs w:val="22"/>
        </w:rPr>
        <w:t xml:space="preserve">Make sure everyone knows everyone. </w:t>
      </w:r>
      <w:r w:rsidR="004C366D" w:rsidRPr="002E0F0A">
        <w:rPr>
          <w:rFonts w:cs="Times"/>
          <w:color w:val="FB0C46"/>
          <w:sz w:val="22"/>
          <w:szCs w:val="22"/>
        </w:rPr>
        <w:t xml:space="preserve"> Take and report attendance weekly.</w:t>
      </w:r>
    </w:p>
    <w:p w14:paraId="0165E0F8" w14:textId="77D2B538" w:rsidR="001A3AC3" w:rsidRPr="00112452" w:rsidRDefault="00206485" w:rsidP="00E46758">
      <w:pPr>
        <w:widowControl w:val="0"/>
        <w:autoSpaceDE w:val="0"/>
        <w:autoSpaceDN w:val="0"/>
        <w:adjustRightInd w:val="0"/>
        <w:spacing w:after="240"/>
        <w:rPr>
          <w:rFonts w:cs="Times"/>
          <w:b/>
          <w:bCs/>
          <w:color w:val="FB0C46"/>
          <w:sz w:val="22"/>
          <w:szCs w:val="22"/>
        </w:rPr>
      </w:pPr>
      <w:r w:rsidRPr="00112452">
        <w:rPr>
          <w:rFonts w:cs="Times"/>
          <w:b/>
          <w:bCs/>
          <w:color w:val="FB0C46"/>
          <w:sz w:val="22"/>
          <w:szCs w:val="22"/>
        </w:rPr>
        <w:t xml:space="preserve">These questions are meant to guide your discussion – please read through them beforehand and perhaps highlight aspects that will contribute to your discussion time. </w:t>
      </w:r>
      <w:r w:rsidR="00F60BE9" w:rsidRPr="00112452">
        <w:rPr>
          <w:rFonts w:cs="Times"/>
          <w:b/>
          <w:bCs/>
          <w:color w:val="FB0C46"/>
          <w:sz w:val="22"/>
          <w:szCs w:val="22"/>
        </w:rPr>
        <w:t xml:space="preserve">Many time you will not discuss all questions. </w:t>
      </w:r>
      <w:r w:rsidRPr="00112452">
        <w:rPr>
          <w:rFonts w:cs="Times"/>
          <w:b/>
          <w:bCs/>
          <w:color w:val="FB0C46"/>
          <w:sz w:val="22"/>
          <w:szCs w:val="22"/>
        </w:rPr>
        <w:t xml:space="preserve">Thanks for your leadership in our community! </w:t>
      </w:r>
    </w:p>
    <w:p w14:paraId="52793B11" w14:textId="0F409E16" w:rsidR="001A3AC3" w:rsidRPr="00C6042B" w:rsidRDefault="001A3AC3" w:rsidP="00E46758">
      <w:pPr>
        <w:widowControl w:val="0"/>
        <w:autoSpaceDE w:val="0"/>
        <w:autoSpaceDN w:val="0"/>
        <w:adjustRightInd w:val="0"/>
        <w:spacing w:after="240"/>
        <w:rPr>
          <w:rFonts w:cs="Times"/>
          <w:b/>
          <w:bCs/>
          <w:color w:val="FF9900"/>
          <w:u w:val="single"/>
        </w:rPr>
      </w:pPr>
      <w:r w:rsidRPr="00C6042B">
        <w:rPr>
          <w:rFonts w:cs="Times"/>
          <w:b/>
          <w:bCs/>
          <w:color w:val="E36C0A" w:themeColor="accent6" w:themeShade="BF"/>
          <w:u w:val="single"/>
        </w:rPr>
        <w:t>UPCOMING</w:t>
      </w:r>
      <w:r w:rsidRPr="00C6042B">
        <w:rPr>
          <w:rFonts w:cs="Times"/>
          <w:b/>
          <w:bCs/>
          <w:color w:val="FF9900"/>
          <w:u w:val="single"/>
        </w:rPr>
        <w:t xml:space="preserve"> </w:t>
      </w:r>
      <w:r w:rsidRPr="00C6042B">
        <w:rPr>
          <w:rFonts w:cs="Times"/>
          <w:b/>
          <w:bCs/>
          <w:color w:val="000000" w:themeColor="text1"/>
          <w:u w:val="single"/>
        </w:rPr>
        <w:t xml:space="preserve">NEXT STEPS </w:t>
      </w:r>
      <w:r w:rsidRPr="00C6042B">
        <w:rPr>
          <w:rFonts w:cs="Times"/>
          <w:b/>
          <w:bCs/>
          <w:color w:val="E36C0A" w:themeColor="accent6" w:themeShade="BF"/>
          <w:u w:val="single"/>
        </w:rPr>
        <w:t>OPPROTUNITIES AT THE NEIGHBOURHOOD CHURCH:</w:t>
      </w:r>
    </w:p>
    <w:p w14:paraId="784D6F74" w14:textId="780FBE3D" w:rsidR="00AE633F" w:rsidRDefault="00AE6DAF" w:rsidP="00CE0CD0">
      <w:pPr>
        <w:widowControl w:val="0"/>
        <w:autoSpaceDE w:val="0"/>
        <w:autoSpaceDN w:val="0"/>
        <w:adjustRightInd w:val="0"/>
        <w:spacing w:after="240"/>
        <w:rPr>
          <w:rFonts w:cs="Times"/>
          <w:b/>
          <w:bCs/>
          <w:color w:val="31849B" w:themeColor="accent5" w:themeShade="BF"/>
          <w:sz w:val="22"/>
          <w:szCs w:val="22"/>
        </w:rPr>
      </w:pPr>
      <w:r>
        <w:rPr>
          <w:rFonts w:cs="Times"/>
          <w:b/>
          <w:bCs/>
          <w:color w:val="31849B" w:themeColor="accent5" w:themeShade="BF"/>
          <w:sz w:val="22"/>
          <w:szCs w:val="22"/>
        </w:rPr>
        <w:t>BAPTISMS!!!!!!!!!!!!!!!!!!!!!!!!!!!!!!!!!!!</w:t>
      </w:r>
    </w:p>
    <w:p w14:paraId="0F022A11" w14:textId="208A6580" w:rsidR="00AE6DAF" w:rsidRDefault="00AE6DAF" w:rsidP="00CE0CD0">
      <w:pPr>
        <w:widowControl w:val="0"/>
        <w:autoSpaceDE w:val="0"/>
        <w:autoSpaceDN w:val="0"/>
        <w:adjustRightInd w:val="0"/>
        <w:spacing w:after="240"/>
        <w:rPr>
          <w:rFonts w:cs="Times"/>
          <w:b/>
          <w:bCs/>
          <w:color w:val="31849B" w:themeColor="accent5" w:themeShade="BF"/>
          <w:sz w:val="22"/>
          <w:szCs w:val="22"/>
        </w:rPr>
      </w:pPr>
      <w:r>
        <w:rPr>
          <w:rFonts w:cs="Times"/>
          <w:b/>
          <w:bCs/>
          <w:color w:val="31849B" w:themeColor="accent5" w:themeShade="BF"/>
          <w:sz w:val="22"/>
          <w:szCs w:val="22"/>
        </w:rPr>
        <w:t>Easter Weekend baptismal service. If you have never been baptized – we would love to baptize you this Easter. Please let your group leader know or call the office and let us know!</w:t>
      </w:r>
    </w:p>
    <w:p w14:paraId="02F9DDB2" w14:textId="4D75C375" w:rsidR="00E46758" w:rsidRDefault="00E46758" w:rsidP="00E46758">
      <w:pPr>
        <w:widowControl w:val="0"/>
        <w:autoSpaceDE w:val="0"/>
        <w:autoSpaceDN w:val="0"/>
        <w:adjustRightInd w:val="0"/>
        <w:spacing w:after="240"/>
        <w:rPr>
          <w:rFonts w:cs="Times"/>
          <w:sz w:val="38"/>
          <w:szCs w:val="38"/>
          <w:u w:val="single"/>
        </w:rPr>
      </w:pPr>
      <w:r w:rsidRPr="00E46758">
        <w:rPr>
          <w:rFonts w:cs="Times"/>
          <w:sz w:val="38"/>
          <w:szCs w:val="38"/>
          <w:u w:val="single"/>
        </w:rPr>
        <w:t xml:space="preserve">CURRENT SERIES </w:t>
      </w:r>
    </w:p>
    <w:p w14:paraId="52A9DFD2" w14:textId="42B6A1FC" w:rsidR="00CE0CD0" w:rsidRDefault="00CE0CD0" w:rsidP="00A71D57">
      <w:pPr>
        <w:widowControl w:val="0"/>
        <w:autoSpaceDE w:val="0"/>
        <w:autoSpaceDN w:val="0"/>
        <w:adjustRightInd w:val="0"/>
        <w:spacing w:after="240"/>
        <w:rPr>
          <w:rFonts w:cs="Times"/>
          <w:b/>
          <w:bCs/>
          <w:sz w:val="22"/>
          <w:szCs w:val="22"/>
        </w:rPr>
      </w:pPr>
      <w:r>
        <w:rPr>
          <w:rFonts w:cs="Times"/>
          <w:b/>
          <w:bCs/>
          <w:sz w:val="38"/>
          <w:szCs w:val="38"/>
        </w:rPr>
        <w:t>LET</w:t>
      </w:r>
      <w:r w:rsidR="000C3D6D">
        <w:rPr>
          <w:rFonts w:cs="Times"/>
          <w:b/>
          <w:bCs/>
          <w:sz w:val="38"/>
          <w:szCs w:val="38"/>
        </w:rPr>
        <w:t xml:space="preserve"> </w:t>
      </w:r>
    </w:p>
    <w:p w14:paraId="374C7963" w14:textId="570BF074" w:rsidR="00632043" w:rsidRPr="00CE0CD0" w:rsidRDefault="00CE0CD0" w:rsidP="00A71D57">
      <w:pPr>
        <w:widowControl w:val="0"/>
        <w:autoSpaceDE w:val="0"/>
        <w:autoSpaceDN w:val="0"/>
        <w:adjustRightInd w:val="0"/>
        <w:spacing w:after="240"/>
        <w:rPr>
          <w:rFonts w:cs="Times"/>
          <w:b/>
          <w:bCs/>
          <w:sz w:val="22"/>
          <w:szCs w:val="22"/>
        </w:rPr>
      </w:pPr>
      <w:r>
        <w:rPr>
          <w:rFonts w:cs="Times"/>
          <w:sz w:val="22"/>
          <w:szCs w:val="22"/>
        </w:rPr>
        <w:t xml:space="preserve">Throughout the scriptures we see many passages that begin with or are emphasized with this key word “LET.” </w:t>
      </w:r>
      <w:r w:rsidR="00256232">
        <w:rPr>
          <w:rFonts w:cs="Times"/>
        </w:rPr>
        <w:t xml:space="preserve"> </w:t>
      </w:r>
      <w:r>
        <w:rPr>
          <w:rFonts w:cs="Times"/>
        </w:rPr>
        <w:t xml:space="preserve">Over the next few months we are going to look and study these scriptures to see what they say for us practically, what they tell us about God and what they mean for the church body at large. </w:t>
      </w:r>
    </w:p>
    <w:p w14:paraId="0942F573" w14:textId="0CBCF2EE" w:rsidR="003917F4" w:rsidRDefault="00107410" w:rsidP="003917F4">
      <w:pPr>
        <w:widowControl w:val="0"/>
        <w:autoSpaceDE w:val="0"/>
        <w:autoSpaceDN w:val="0"/>
        <w:adjustRightInd w:val="0"/>
        <w:spacing w:after="240"/>
        <w:rPr>
          <w:rFonts w:cs="Times"/>
          <w:b/>
          <w:bCs/>
        </w:rPr>
      </w:pPr>
      <w:r w:rsidRPr="001E7B6B">
        <w:rPr>
          <w:rFonts w:cs="Times"/>
          <w:b/>
          <w:bCs/>
        </w:rPr>
        <w:t xml:space="preserve">Encourage the members of your group during each month to memorize the chosen verse. Here is our verse for this month: </w:t>
      </w:r>
    </w:p>
    <w:p w14:paraId="10BC3A34" w14:textId="63183863" w:rsidR="00542F0B" w:rsidRPr="003917F4" w:rsidRDefault="00542F0B" w:rsidP="003917F4">
      <w:pPr>
        <w:widowControl w:val="0"/>
        <w:autoSpaceDE w:val="0"/>
        <w:autoSpaceDN w:val="0"/>
        <w:adjustRightInd w:val="0"/>
        <w:spacing w:after="240"/>
        <w:rPr>
          <w:rFonts w:cs="Times"/>
          <w:b/>
          <w:bCs/>
        </w:rPr>
      </w:pPr>
      <w:r w:rsidRPr="00107410">
        <w:rPr>
          <w:b/>
          <w:bCs/>
          <w:u w:val="single"/>
        </w:rPr>
        <w:t>SCRIPTURE MEMORIZATION</w:t>
      </w:r>
      <w:r w:rsidR="00F87CEF">
        <w:rPr>
          <w:b/>
          <w:bCs/>
          <w:u w:val="single"/>
        </w:rPr>
        <w:t xml:space="preserve">  </w:t>
      </w:r>
      <w:r w:rsidRPr="00107410">
        <w:rPr>
          <w:b/>
          <w:bCs/>
          <w:u w:val="single"/>
        </w:rPr>
        <w:t xml:space="preserve"> </w:t>
      </w:r>
      <w:r w:rsidR="006A7686">
        <w:rPr>
          <w:b/>
          <w:bCs/>
          <w:color w:val="FF0000"/>
        </w:rPr>
        <w:t>Hebrews 10:25</w:t>
      </w:r>
      <w:r w:rsidRPr="009166F3">
        <w:rPr>
          <w:b/>
          <w:bCs/>
          <w:color w:val="FF0000"/>
        </w:rPr>
        <w:t xml:space="preserve"> </w:t>
      </w:r>
      <w:r>
        <w:rPr>
          <w:b/>
          <w:bCs/>
          <w:color w:val="FF0000"/>
        </w:rPr>
        <w:t xml:space="preserve"> </w:t>
      </w:r>
      <w:r w:rsidR="006B443C" w:rsidRPr="006B443C">
        <w:rPr>
          <w:b/>
          <w:bCs/>
          <w:color w:val="000000" w:themeColor="text1"/>
        </w:rPr>
        <w:t>“</w:t>
      </w:r>
      <w:r w:rsidR="006A7686">
        <w:rPr>
          <w:b/>
          <w:bCs/>
          <w:color w:val="000000" w:themeColor="text1"/>
        </w:rPr>
        <w:t>And let us not neglect our meeting together, as some people do, but encourage one another, especially now that the day of His return is drawing near.”</w:t>
      </w:r>
    </w:p>
    <w:p w14:paraId="15E3241E" w14:textId="77777777" w:rsidR="00F60BE9" w:rsidRDefault="00F60BE9" w:rsidP="001E7B6B">
      <w:pPr>
        <w:rPr>
          <w:rFonts w:ascii="Segoe UI" w:hAnsi="Segoe UI" w:cs="Segoe UI"/>
          <w:b/>
          <w:bCs/>
          <w:color w:val="000000"/>
          <w:shd w:val="clear" w:color="auto" w:fill="FFFFFF"/>
        </w:rPr>
      </w:pPr>
    </w:p>
    <w:p w14:paraId="306E3E13" w14:textId="415282C5" w:rsidR="002A3DC3" w:rsidRDefault="00542F0B" w:rsidP="00542F0B">
      <w:pPr>
        <w:rPr>
          <w:rFonts w:ascii="Segoe UI" w:hAnsi="Segoe UI" w:cs="Segoe UI"/>
          <w:b/>
          <w:bCs/>
          <w:color w:val="000000"/>
          <w:shd w:val="clear" w:color="auto" w:fill="FFFFFF"/>
        </w:rPr>
      </w:pPr>
      <w:r w:rsidRPr="00542F0B">
        <w:rPr>
          <w:rFonts w:ascii="Segoe UI" w:hAnsi="Segoe UI" w:cs="Segoe UI"/>
          <w:b/>
          <w:bCs/>
          <w:color w:val="000000"/>
          <w:u w:val="single"/>
          <w:shd w:val="clear" w:color="auto" w:fill="FFFFFF"/>
        </w:rPr>
        <w:lastRenderedPageBreak/>
        <w:t>Discussion Questions:</w:t>
      </w:r>
      <w:r w:rsidR="00F82906">
        <w:rPr>
          <w:rFonts w:ascii="Segoe UI" w:hAnsi="Segoe UI" w:cs="Segoe UI"/>
          <w:b/>
          <w:bCs/>
          <w:color w:val="000000"/>
          <w:u w:val="single"/>
          <w:shd w:val="clear" w:color="auto" w:fill="FFFFFF"/>
        </w:rPr>
        <w:t xml:space="preserve"> </w:t>
      </w:r>
      <w:r w:rsidR="00F82906" w:rsidRPr="00F82906">
        <w:rPr>
          <w:rFonts w:ascii="Segoe UI" w:hAnsi="Segoe UI" w:cs="Segoe UI"/>
          <w:b/>
          <w:bCs/>
          <w:color w:val="000000"/>
          <w:shd w:val="clear" w:color="auto" w:fill="FFFFFF"/>
        </w:rPr>
        <w:t>(Feel free to custom this guide to your group discussion, don’t feel that you have use every question)</w:t>
      </w:r>
    </w:p>
    <w:p w14:paraId="57869BEC" w14:textId="20628B64" w:rsidR="008F3899" w:rsidRDefault="008F3899" w:rsidP="0062451E">
      <w:pPr>
        <w:rPr>
          <w:rFonts w:cs="Segoe UI"/>
          <w:color w:val="000000"/>
          <w:shd w:val="clear" w:color="auto" w:fill="FFFFFF"/>
        </w:rPr>
      </w:pPr>
    </w:p>
    <w:p w14:paraId="29260AFF" w14:textId="6C822B1B" w:rsidR="00BF5B49" w:rsidRDefault="00D808EB" w:rsidP="00BF5B49">
      <w:pPr>
        <w:pStyle w:val="ListParagraph"/>
        <w:numPr>
          <w:ilvl w:val="0"/>
          <w:numId w:val="16"/>
        </w:numPr>
        <w:rPr>
          <w:rFonts w:cs="Segoe UI"/>
          <w:color w:val="000000"/>
          <w:shd w:val="clear" w:color="auto" w:fill="FFFFFF"/>
        </w:rPr>
      </w:pPr>
      <w:r>
        <w:rPr>
          <w:rFonts w:cs="Segoe UI"/>
          <w:color w:val="000000"/>
          <w:shd w:val="clear" w:color="auto" w:fill="FFFFFF"/>
        </w:rPr>
        <w:t xml:space="preserve">Pastor John talked about “Selective Obedience.” Meaning that we choose certain areas </w:t>
      </w:r>
      <w:r w:rsidR="001E5D35">
        <w:rPr>
          <w:rFonts w:cs="Segoe UI"/>
          <w:color w:val="000000"/>
          <w:shd w:val="clear" w:color="auto" w:fill="FFFFFF"/>
        </w:rPr>
        <w:t xml:space="preserve">in our lives </w:t>
      </w:r>
      <w:r>
        <w:rPr>
          <w:rFonts w:cs="Segoe UI"/>
          <w:color w:val="000000"/>
          <w:shd w:val="clear" w:color="auto" w:fill="FFFFFF"/>
        </w:rPr>
        <w:t>where we are going to do what scripture says. Do you think we ever struggle with “selective obedience.”? Why do you think we can be tempted to live with “selective obedience”?</w:t>
      </w:r>
      <w:r w:rsidR="001E5D35">
        <w:rPr>
          <w:rFonts w:cs="Segoe UI"/>
          <w:color w:val="000000"/>
          <w:shd w:val="clear" w:color="auto" w:fill="FFFFFF"/>
        </w:rPr>
        <w:t xml:space="preserve"> Are some of the teachings of scripture more demanding on certain parts of our lives than others? </w:t>
      </w:r>
    </w:p>
    <w:p w14:paraId="15305EA2" w14:textId="21C0AA4E" w:rsidR="00D808EB" w:rsidRDefault="00D808EB" w:rsidP="00BF5B49">
      <w:pPr>
        <w:pStyle w:val="ListParagraph"/>
        <w:numPr>
          <w:ilvl w:val="0"/>
          <w:numId w:val="16"/>
        </w:numPr>
        <w:rPr>
          <w:rFonts w:cs="Segoe UI"/>
          <w:color w:val="000000"/>
          <w:shd w:val="clear" w:color="auto" w:fill="FFFFFF"/>
        </w:rPr>
      </w:pPr>
      <w:r>
        <w:rPr>
          <w:rFonts w:cs="Segoe UI"/>
          <w:color w:val="000000"/>
          <w:shd w:val="clear" w:color="auto" w:fill="FFFFFF"/>
        </w:rPr>
        <w:t>Read Romans 13:1-7. What stands out to you from your initial reading of these verses?</w:t>
      </w:r>
    </w:p>
    <w:p w14:paraId="77523F22" w14:textId="3C3C3688" w:rsidR="00D808EB" w:rsidRDefault="005037EF" w:rsidP="00BF5B49">
      <w:pPr>
        <w:pStyle w:val="ListParagraph"/>
        <w:numPr>
          <w:ilvl w:val="0"/>
          <w:numId w:val="16"/>
        </w:numPr>
        <w:rPr>
          <w:rFonts w:cs="Segoe UI"/>
          <w:color w:val="000000"/>
          <w:shd w:val="clear" w:color="auto" w:fill="FFFFFF"/>
        </w:rPr>
      </w:pPr>
      <w:r>
        <w:rPr>
          <w:rFonts w:cs="Segoe UI"/>
          <w:color w:val="000000"/>
          <w:shd w:val="clear" w:color="auto" w:fill="FFFFFF"/>
        </w:rPr>
        <w:t xml:space="preserve">Do we ever try “selective obedience” when it comes to obeying Romans 13:1? Why do you think we get tempted sometimes to do this? </w:t>
      </w:r>
      <w:r w:rsidR="00C46086">
        <w:rPr>
          <w:rFonts w:cs="Segoe UI"/>
          <w:color w:val="000000"/>
          <w:shd w:val="clear" w:color="auto" w:fill="FFFFFF"/>
        </w:rPr>
        <w:t>Is it difficult for you when the government does things differently than you would? How does Christ instruct us to live even in these times? Read Matthew 22:</w:t>
      </w:r>
      <w:r w:rsidR="00313938">
        <w:rPr>
          <w:rFonts w:cs="Segoe UI"/>
          <w:color w:val="000000"/>
          <w:shd w:val="clear" w:color="auto" w:fill="FFFFFF"/>
        </w:rPr>
        <w:t>34-40</w:t>
      </w:r>
      <w:r w:rsidR="001E5D35">
        <w:rPr>
          <w:rFonts w:cs="Segoe UI"/>
          <w:color w:val="000000"/>
          <w:shd w:val="clear" w:color="auto" w:fill="FFFFFF"/>
        </w:rPr>
        <w:t xml:space="preserve"> and 1 Timothy 2:1-2 – How do these verses help us in how we conduct ourselves even when we are frustrated? </w:t>
      </w:r>
    </w:p>
    <w:p w14:paraId="224A1F7A" w14:textId="15A30EB2" w:rsidR="005037EF" w:rsidRDefault="005037EF" w:rsidP="00BF5B49">
      <w:pPr>
        <w:pStyle w:val="ListParagraph"/>
        <w:numPr>
          <w:ilvl w:val="0"/>
          <w:numId w:val="16"/>
        </w:numPr>
        <w:rPr>
          <w:rFonts w:cs="Segoe UI"/>
          <w:color w:val="000000"/>
          <w:shd w:val="clear" w:color="auto" w:fill="FFFFFF"/>
        </w:rPr>
      </w:pPr>
      <w:r>
        <w:rPr>
          <w:rFonts w:cs="Segoe UI"/>
          <w:color w:val="000000"/>
          <w:shd w:val="clear" w:color="auto" w:fill="FFFFFF"/>
        </w:rPr>
        <w:t>Pastor John illustrated that often the truth is in the tension. Do you prefer when the answers are black and white? Are you ok when the truth is found in tension and where there is a grey area? Why or why not?</w:t>
      </w:r>
    </w:p>
    <w:p w14:paraId="2346F6D7" w14:textId="5F76967B" w:rsidR="005037EF" w:rsidRDefault="005037EF" w:rsidP="00BF5B49">
      <w:pPr>
        <w:pStyle w:val="ListParagraph"/>
        <w:numPr>
          <w:ilvl w:val="0"/>
          <w:numId w:val="16"/>
        </w:numPr>
        <w:rPr>
          <w:rFonts w:cs="Segoe UI"/>
          <w:color w:val="000000"/>
          <w:shd w:val="clear" w:color="auto" w:fill="FFFFFF"/>
        </w:rPr>
      </w:pPr>
      <w:r>
        <w:rPr>
          <w:rFonts w:cs="Segoe UI"/>
          <w:color w:val="000000"/>
          <w:shd w:val="clear" w:color="auto" w:fill="FFFFFF"/>
        </w:rPr>
        <w:t xml:space="preserve">Read Acts 5:20, Acts 5:27-29, Acts 5:40-41. </w:t>
      </w:r>
      <w:r w:rsidR="00313938">
        <w:rPr>
          <w:rFonts w:cs="Segoe UI"/>
          <w:color w:val="000000"/>
          <w:shd w:val="clear" w:color="auto" w:fill="FFFFFF"/>
        </w:rPr>
        <w:t xml:space="preserve">What is happening in these verses? How does it reveal </w:t>
      </w:r>
      <w:r w:rsidR="001E5D35">
        <w:rPr>
          <w:rFonts w:cs="Segoe UI"/>
          <w:color w:val="000000"/>
          <w:shd w:val="clear" w:color="auto" w:fill="FFFFFF"/>
        </w:rPr>
        <w:t xml:space="preserve">some </w:t>
      </w:r>
      <w:r w:rsidR="00313938">
        <w:rPr>
          <w:rFonts w:cs="Segoe UI"/>
          <w:color w:val="000000"/>
          <w:shd w:val="clear" w:color="auto" w:fill="FFFFFF"/>
        </w:rPr>
        <w:t>tens</w:t>
      </w:r>
      <w:r w:rsidR="001E5D35">
        <w:rPr>
          <w:rFonts w:cs="Segoe UI"/>
          <w:color w:val="000000"/>
          <w:shd w:val="clear" w:color="auto" w:fill="FFFFFF"/>
        </w:rPr>
        <w:t>i</w:t>
      </w:r>
      <w:r w:rsidR="00313938">
        <w:rPr>
          <w:rFonts w:cs="Segoe UI"/>
          <w:color w:val="000000"/>
          <w:shd w:val="clear" w:color="auto" w:fill="FFFFFF"/>
        </w:rPr>
        <w:t>on with</w:t>
      </w:r>
      <w:r w:rsidR="001E5D35">
        <w:rPr>
          <w:rFonts w:cs="Segoe UI"/>
          <w:color w:val="000000"/>
          <w:shd w:val="clear" w:color="auto" w:fill="FFFFFF"/>
        </w:rPr>
        <w:t xml:space="preserve"> the words of</w:t>
      </w:r>
      <w:r w:rsidR="00313938">
        <w:rPr>
          <w:rFonts w:cs="Segoe UI"/>
          <w:color w:val="000000"/>
          <w:shd w:val="clear" w:color="auto" w:fill="FFFFFF"/>
        </w:rPr>
        <w:t xml:space="preserve"> Romans 13:1? </w:t>
      </w:r>
    </w:p>
    <w:p w14:paraId="243BDB28" w14:textId="0F794FA9" w:rsidR="005037EF" w:rsidRDefault="005037EF" w:rsidP="00BF5B49">
      <w:pPr>
        <w:pStyle w:val="ListParagraph"/>
        <w:numPr>
          <w:ilvl w:val="0"/>
          <w:numId w:val="16"/>
        </w:numPr>
        <w:rPr>
          <w:rFonts w:cs="Segoe UI"/>
          <w:color w:val="000000"/>
          <w:shd w:val="clear" w:color="auto" w:fill="FFFFFF"/>
        </w:rPr>
      </w:pPr>
      <w:r>
        <w:rPr>
          <w:rFonts w:cs="Segoe UI"/>
          <w:color w:val="000000"/>
          <w:shd w:val="clear" w:color="auto" w:fill="FFFFFF"/>
        </w:rPr>
        <w:t>Pastor John said, “The believers default position should be one of submission to authority.” What are your thoughts about submitting to authority? Does doing so improve your quality of life?</w:t>
      </w:r>
      <w:r w:rsidR="001E5D35">
        <w:rPr>
          <w:rFonts w:cs="Segoe UI"/>
          <w:color w:val="000000"/>
          <w:shd w:val="clear" w:color="auto" w:fill="FFFFFF"/>
        </w:rPr>
        <w:t xml:space="preserve"> Is it easy for you to submit to authority?</w:t>
      </w:r>
    </w:p>
    <w:p w14:paraId="1D997CD6" w14:textId="40E6177E" w:rsidR="00C46086" w:rsidRPr="001E5D35" w:rsidRDefault="005037EF" w:rsidP="001E5D35">
      <w:pPr>
        <w:pStyle w:val="ListParagraph"/>
        <w:numPr>
          <w:ilvl w:val="0"/>
          <w:numId w:val="16"/>
        </w:numPr>
        <w:rPr>
          <w:rFonts w:cs="Segoe UI"/>
          <w:color w:val="000000"/>
          <w:shd w:val="clear" w:color="auto" w:fill="FFFFFF"/>
        </w:rPr>
      </w:pPr>
      <w:r>
        <w:rPr>
          <w:rFonts w:cs="Segoe UI"/>
          <w:color w:val="000000"/>
          <w:shd w:val="clear" w:color="auto" w:fill="FFFFFF"/>
        </w:rPr>
        <w:t xml:space="preserve">Read Romans 13:1, Daniel 2:20-21 </w:t>
      </w:r>
      <w:r w:rsidR="00C46086">
        <w:rPr>
          <w:rFonts w:cs="Segoe UI"/>
          <w:color w:val="000000"/>
          <w:shd w:val="clear" w:color="auto" w:fill="FFFFFF"/>
        </w:rPr>
        <w:t>–</w:t>
      </w:r>
      <w:r>
        <w:rPr>
          <w:rFonts w:cs="Segoe UI"/>
          <w:color w:val="000000"/>
          <w:shd w:val="clear" w:color="auto" w:fill="FFFFFF"/>
        </w:rPr>
        <w:t xml:space="preserve"> </w:t>
      </w:r>
      <w:r w:rsidR="00C46086">
        <w:rPr>
          <w:rFonts w:cs="Segoe UI"/>
          <w:color w:val="000000"/>
          <w:shd w:val="clear" w:color="auto" w:fill="FFFFFF"/>
        </w:rPr>
        <w:t xml:space="preserve">What do these verses say about God’s hand in government? </w:t>
      </w:r>
    </w:p>
    <w:p w14:paraId="4976CC1A" w14:textId="3BF1C6AF" w:rsidR="00C46086" w:rsidRPr="001E5D35" w:rsidRDefault="00C46086" w:rsidP="001E5D35">
      <w:pPr>
        <w:pStyle w:val="ListParagraph"/>
        <w:numPr>
          <w:ilvl w:val="0"/>
          <w:numId w:val="16"/>
        </w:numPr>
        <w:rPr>
          <w:rFonts w:cs="Segoe UI"/>
          <w:color w:val="000000"/>
          <w:shd w:val="clear" w:color="auto" w:fill="FFFFFF"/>
        </w:rPr>
      </w:pPr>
      <w:r>
        <w:rPr>
          <w:rFonts w:cs="Segoe UI"/>
          <w:color w:val="000000"/>
          <w:shd w:val="clear" w:color="auto" w:fill="FFFFFF"/>
        </w:rPr>
        <w:t>Read Acts 5:</w:t>
      </w:r>
      <w:r w:rsidR="001E5D35">
        <w:rPr>
          <w:rFonts w:cs="Segoe UI"/>
          <w:color w:val="000000"/>
          <w:shd w:val="clear" w:color="auto" w:fill="FFFFFF"/>
        </w:rPr>
        <w:t>18-</w:t>
      </w:r>
      <w:r>
        <w:rPr>
          <w:rFonts w:cs="Segoe UI"/>
          <w:color w:val="000000"/>
          <w:shd w:val="clear" w:color="auto" w:fill="FFFFFF"/>
        </w:rPr>
        <w:t>2</w:t>
      </w:r>
      <w:r w:rsidR="001E5D35">
        <w:rPr>
          <w:rFonts w:cs="Segoe UI"/>
          <w:color w:val="000000"/>
          <w:shd w:val="clear" w:color="auto" w:fill="FFFFFF"/>
        </w:rPr>
        <w:t>1</w:t>
      </w:r>
      <w:r>
        <w:rPr>
          <w:rFonts w:cs="Segoe UI"/>
          <w:color w:val="000000"/>
          <w:shd w:val="clear" w:color="auto" w:fill="FFFFFF"/>
        </w:rPr>
        <w:t xml:space="preserve"> – On what basis did the apostles disobey and continue to preach the word of God?</w:t>
      </w:r>
      <w:r w:rsidR="001E5D35">
        <w:rPr>
          <w:rFonts w:cs="Segoe UI"/>
          <w:color w:val="000000"/>
          <w:shd w:val="clear" w:color="auto" w:fill="FFFFFF"/>
        </w:rPr>
        <w:t xml:space="preserve"> What do you think the line is between obeying government and obeying the Word of God? </w:t>
      </w:r>
    </w:p>
    <w:p w14:paraId="2692C1DF" w14:textId="2797C93B" w:rsidR="00C46086" w:rsidRDefault="00C46086" w:rsidP="00BF5B49">
      <w:pPr>
        <w:pStyle w:val="ListParagraph"/>
        <w:numPr>
          <w:ilvl w:val="0"/>
          <w:numId w:val="16"/>
        </w:numPr>
        <w:rPr>
          <w:rFonts w:cs="Segoe UI"/>
          <w:color w:val="000000"/>
          <w:shd w:val="clear" w:color="auto" w:fill="FFFFFF"/>
        </w:rPr>
      </w:pPr>
      <w:r>
        <w:rPr>
          <w:rFonts w:cs="Segoe UI"/>
          <w:color w:val="000000"/>
          <w:shd w:val="clear" w:color="auto" w:fill="FFFFFF"/>
        </w:rPr>
        <w:t xml:space="preserve">Pastor John said the attitude of Christians matters when it comes to government obedience. Read Romans 13:2. (NIV). Notice the word “rebel”. Why does the bible instruct us not to be rebellious people? Why </w:t>
      </w:r>
      <w:r w:rsidR="001E5D35">
        <w:rPr>
          <w:rFonts w:cs="Segoe UI"/>
          <w:color w:val="000000"/>
          <w:shd w:val="clear" w:color="auto" w:fill="FFFFFF"/>
        </w:rPr>
        <w:t>is our attitude important</w:t>
      </w:r>
      <w:r>
        <w:rPr>
          <w:rFonts w:cs="Segoe UI"/>
          <w:color w:val="000000"/>
          <w:shd w:val="clear" w:color="auto" w:fill="FFFFFF"/>
        </w:rPr>
        <w:t xml:space="preserve"> when it comes to these matters?</w:t>
      </w:r>
    </w:p>
    <w:p w14:paraId="68FED502" w14:textId="2088D4A9" w:rsidR="00C46086" w:rsidRDefault="00C46086" w:rsidP="00BF5B49">
      <w:pPr>
        <w:pStyle w:val="ListParagraph"/>
        <w:numPr>
          <w:ilvl w:val="0"/>
          <w:numId w:val="16"/>
        </w:numPr>
        <w:rPr>
          <w:rFonts w:cs="Segoe UI"/>
          <w:color w:val="000000"/>
          <w:shd w:val="clear" w:color="auto" w:fill="FFFFFF"/>
        </w:rPr>
      </w:pPr>
      <w:r>
        <w:rPr>
          <w:rFonts w:cs="Segoe UI"/>
          <w:color w:val="000000"/>
          <w:shd w:val="clear" w:color="auto" w:fill="FFFFFF"/>
        </w:rPr>
        <w:t>Read John 18:36. How are kingdoms of the world and kingdom of heaven different and at odds? Read Matthew 26:52. Why did Jesus tell Peter not to fight? Could it be that we are apart of a different kingdom now and our attitudes are different? How does that change things?</w:t>
      </w:r>
    </w:p>
    <w:p w14:paraId="4BD29AA0" w14:textId="19A108A1" w:rsidR="00313938" w:rsidRDefault="00C46086" w:rsidP="00313938">
      <w:pPr>
        <w:pStyle w:val="ListParagraph"/>
        <w:numPr>
          <w:ilvl w:val="0"/>
          <w:numId w:val="16"/>
        </w:numPr>
        <w:rPr>
          <w:rFonts w:cs="Segoe UI"/>
          <w:color w:val="000000"/>
          <w:shd w:val="clear" w:color="auto" w:fill="FFFFFF"/>
        </w:rPr>
      </w:pPr>
      <w:r>
        <w:rPr>
          <w:rFonts w:cs="Segoe UI"/>
          <w:color w:val="000000"/>
          <w:shd w:val="clear" w:color="auto" w:fill="FFFFFF"/>
        </w:rPr>
        <w:t>Read Romans 13:7 – How do these verses say that our attitudes matter</w:t>
      </w:r>
      <w:r w:rsidR="00313938">
        <w:rPr>
          <w:rFonts w:cs="Segoe UI"/>
          <w:color w:val="000000"/>
          <w:shd w:val="clear" w:color="auto" w:fill="FFFFFF"/>
        </w:rPr>
        <w:t xml:space="preserve"> in how we live </w:t>
      </w:r>
      <w:proofErr w:type="gramStart"/>
      <w:r w:rsidR="00313938">
        <w:rPr>
          <w:rFonts w:cs="Segoe UI"/>
          <w:color w:val="000000"/>
          <w:shd w:val="clear" w:color="auto" w:fill="FFFFFF"/>
        </w:rPr>
        <w:t>in light of</w:t>
      </w:r>
      <w:proofErr w:type="gramEnd"/>
      <w:r w:rsidR="00313938">
        <w:rPr>
          <w:rFonts w:cs="Segoe UI"/>
          <w:color w:val="000000"/>
          <w:shd w:val="clear" w:color="auto" w:fill="FFFFFF"/>
        </w:rPr>
        <w:t xml:space="preserve"> the government?</w:t>
      </w:r>
    </w:p>
    <w:p w14:paraId="51D4BB5D" w14:textId="4DA633AC" w:rsidR="009E7314" w:rsidRDefault="009E7314" w:rsidP="00313938">
      <w:pPr>
        <w:pStyle w:val="ListParagraph"/>
        <w:numPr>
          <w:ilvl w:val="0"/>
          <w:numId w:val="16"/>
        </w:numPr>
        <w:rPr>
          <w:rFonts w:cs="Segoe UI"/>
          <w:color w:val="000000"/>
          <w:shd w:val="clear" w:color="auto" w:fill="FFFFFF"/>
        </w:rPr>
      </w:pPr>
      <w:r>
        <w:rPr>
          <w:rFonts w:cs="Segoe UI"/>
          <w:color w:val="000000"/>
          <w:shd w:val="clear" w:color="auto" w:fill="FFFFFF"/>
        </w:rPr>
        <w:t xml:space="preserve">Pastor John said, “Civil disobedience requires accepting punishments and judgments against us in a good Spirit.” Would this be easy for you to do? Read 2 Corinthians 12:10 and Matthew 5:10-12. How do the scriptures say we should respond when judged or punished for doing right? </w:t>
      </w:r>
    </w:p>
    <w:p w14:paraId="5A62B750" w14:textId="16CBE330" w:rsidR="00313938" w:rsidRPr="00313938" w:rsidRDefault="00313938" w:rsidP="00313938">
      <w:pPr>
        <w:pStyle w:val="ListParagraph"/>
        <w:numPr>
          <w:ilvl w:val="0"/>
          <w:numId w:val="16"/>
        </w:numPr>
        <w:rPr>
          <w:rFonts w:cs="Segoe UI"/>
          <w:color w:val="000000"/>
          <w:shd w:val="clear" w:color="auto" w:fill="FFFFFF"/>
        </w:rPr>
      </w:pPr>
      <w:r>
        <w:rPr>
          <w:rFonts w:cs="Segoe UI"/>
          <w:color w:val="000000"/>
          <w:shd w:val="clear" w:color="auto" w:fill="FFFFFF"/>
        </w:rPr>
        <w:lastRenderedPageBreak/>
        <w:t>Why do we sometimes have to choose to trust God – even when we disagree with governments and authority? What does this look like? What does this say about our attitudes?</w:t>
      </w:r>
    </w:p>
    <w:p w14:paraId="2E867656" w14:textId="4EC41CDA" w:rsidR="00313938" w:rsidRPr="00313938" w:rsidRDefault="00313938" w:rsidP="00A206D0">
      <w:pPr>
        <w:rPr>
          <w:shd w:val="clear" w:color="auto" w:fill="FFFFFF"/>
        </w:rPr>
      </w:pPr>
      <w:r>
        <w:rPr>
          <w:shd w:val="clear" w:color="auto" w:fill="FFFFFF"/>
        </w:rPr>
        <w:t xml:space="preserve">Pray – Take </w:t>
      </w:r>
      <w:proofErr w:type="gramStart"/>
      <w:r>
        <w:rPr>
          <w:shd w:val="clear" w:color="auto" w:fill="FFFFFF"/>
        </w:rPr>
        <w:t>requests</w:t>
      </w:r>
      <w:proofErr w:type="gramEnd"/>
    </w:p>
    <w:sectPr w:rsidR="00313938" w:rsidRPr="00313938" w:rsidSect="00E467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Superclarendon Regular">
    <w:charset w:val="00"/>
    <w:family w:val="auto"/>
    <w:pitch w:val="variable"/>
    <w:sig w:usb0="A00000EF" w:usb1="5000205A"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36D"/>
    <w:multiLevelType w:val="hybridMultilevel"/>
    <w:tmpl w:val="9BF469F4"/>
    <w:lvl w:ilvl="0" w:tplc="013806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03673CB"/>
    <w:multiLevelType w:val="hybridMultilevel"/>
    <w:tmpl w:val="38AC7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9323F6"/>
    <w:multiLevelType w:val="hybridMultilevel"/>
    <w:tmpl w:val="21E4A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90ED3"/>
    <w:multiLevelType w:val="hybridMultilevel"/>
    <w:tmpl w:val="8EC0F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5952CE"/>
    <w:multiLevelType w:val="hybridMultilevel"/>
    <w:tmpl w:val="25A459AC"/>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D13E15"/>
    <w:multiLevelType w:val="hybridMultilevel"/>
    <w:tmpl w:val="43AEE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092EEE"/>
    <w:multiLevelType w:val="hybridMultilevel"/>
    <w:tmpl w:val="8CE48DCC"/>
    <w:lvl w:ilvl="0" w:tplc="0100DBB0">
      <w:start w:val="1"/>
      <w:numFmt w:val="decimal"/>
      <w:lvlText w:val="%1."/>
      <w:lvlJc w:val="left"/>
      <w:pPr>
        <w:ind w:left="720" w:hanging="360"/>
      </w:pPr>
      <w:rPr>
        <w:rFonts w:ascii="Segoe UI" w:hAnsi="Segoe UI" w:cs="Segoe U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627E18"/>
    <w:multiLevelType w:val="hybridMultilevel"/>
    <w:tmpl w:val="FCA276FA"/>
    <w:lvl w:ilvl="0" w:tplc="78606C80">
      <w:start w:val="13"/>
      <w:numFmt w:val="bullet"/>
      <w:lvlText w:val="-"/>
      <w:lvlJc w:val="left"/>
      <w:pPr>
        <w:ind w:left="1440" w:hanging="360"/>
      </w:pPr>
      <w:rPr>
        <w:rFonts w:ascii="Cambria" w:eastAsiaTheme="minorEastAsia" w:hAnsi="Cambria" w:cs="Time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C1527F4"/>
    <w:multiLevelType w:val="hybridMultilevel"/>
    <w:tmpl w:val="80B2B8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BD5FB1"/>
    <w:multiLevelType w:val="hybridMultilevel"/>
    <w:tmpl w:val="DA0CBF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2C0895"/>
    <w:multiLevelType w:val="hybridMultilevel"/>
    <w:tmpl w:val="EE2CCF70"/>
    <w:lvl w:ilvl="0" w:tplc="1BCCD2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BD60E7"/>
    <w:multiLevelType w:val="hybridMultilevel"/>
    <w:tmpl w:val="58EEF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34613E"/>
    <w:multiLevelType w:val="hybridMultilevel"/>
    <w:tmpl w:val="5AF25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130819"/>
    <w:multiLevelType w:val="hybridMultilevel"/>
    <w:tmpl w:val="B68EE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BD1997"/>
    <w:multiLevelType w:val="hybridMultilevel"/>
    <w:tmpl w:val="F1E44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872C1F"/>
    <w:multiLevelType w:val="hybridMultilevel"/>
    <w:tmpl w:val="EB9AF346"/>
    <w:lvl w:ilvl="0" w:tplc="AD96EB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45926165">
    <w:abstractNumId w:val="14"/>
  </w:num>
  <w:num w:numId="2" w16cid:durableId="1462531160">
    <w:abstractNumId w:val="3"/>
  </w:num>
  <w:num w:numId="3" w16cid:durableId="205028616">
    <w:abstractNumId w:val="0"/>
  </w:num>
  <w:num w:numId="4" w16cid:durableId="1683820273">
    <w:abstractNumId w:val="15"/>
  </w:num>
  <w:num w:numId="5" w16cid:durableId="1789667390">
    <w:abstractNumId w:val="7"/>
  </w:num>
  <w:num w:numId="6" w16cid:durableId="1647583380">
    <w:abstractNumId w:val="11"/>
  </w:num>
  <w:num w:numId="7" w16cid:durableId="870805563">
    <w:abstractNumId w:val="1"/>
  </w:num>
  <w:num w:numId="8" w16cid:durableId="1072047997">
    <w:abstractNumId w:val="6"/>
  </w:num>
  <w:num w:numId="9" w16cid:durableId="628711027">
    <w:abstractNumId w:val="9"/>
  </w:num>
  <w:num w:numId="10" w16cid:durableId="1425491396">
    <w:abstractNumId w:val="4"/>
  </w:num>
  <w:num w:numId="11" w16cid:durableId="1949661496">
    <w:abstractNumId w:val="12"/>
  </w:num>
  <w:num w:numId="12" w16cid:durableId="873732918">
    <w:abstractNumId w:val="5"/>
  </w:num>
  <w:num w:numId="13" w16cid:durableId="1352150208">
    <w:abstractNumId w:val="10"/>
  </w:num>
  <w:num w:numId="14" w16cid:durableId="440685221">
    <w:abstractNumId w:val="8"/>
  </w:num>
  <w:num w:numId="15" w16cid:durableId="12458752">
    <w:abstractNumId w:val="2"/>
  </w:num>
  <w:num w:numId="16" w16cid:durableId="2006742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58"/>
    <w:rsid w:val="0000278F"/>
    <w:rsid w:val="00002E30"/>
    <w:rsid w:val="000146CB"/>
    <w:rsid w:val="000215A3"/>
    <w:rsid w:val="000221E2"/>
    <w:rsid w:val="00022C51"/>
    <w:rsid w:val="00034706"/>
    <w:rsid w:val="00046993"/>
    <w:rsid w:val="0005476F"/>
    <w:rsid w:val="00054CB0"/>
    <w:rsid w:val="000634AE"/>
    <w:rsid w:val="00073455"/>
    <w:rsid w:val="00080024"/>
    <w:rsid w:val="00080FAF"/>
    <w:rsid w:val="00082871"/>
    <w:rsid w:val="000839C4"/>
    <w:rsid w:val="0008478D"/>
    <w:rsid w:val="00092D07"/>
    <w:rsid w:val="000A18FB"/>
    <w:rsid w:val="000A6F01"/>
    <w:rsid w:val="000B54F1"/>
    <w:rsid w:val="000B6D17"/>
    <w:rsid w:val="000C3D6D"/>
    <w:rsid w:val="000C4538"/>
    <w:rsid w:val="000C6E18"/>
    <w:rsid w:val="000D028F"/>
    <w:rsid w:val="000D1575"/>
    <w:rsid w:val="000D6B7B"/>
    <w:rsid w:val="000E1EB5"/>
    <w:rsid w:val="000E78F1"/>
    <w:rsid w:val="000F1731"/>
    <w:rsid w:val="000F3A7F"/>
    <w:rsid w:val="000F4A4F"/>
    <w:rsid w:val="00102148"/>
    <w:rsid w:val="0010474B"/>
    <w:rsid w:val="00107410"/>
    <w:rsid w:val="00112452"/>
    <w:rsid w:val="00115376"/>
    <w:rsid w:val="00116763"/>
    <w:rsid w:val="00117260"/>
    <w:rsid w:val="0011761B"/>
    <w:rsid w:val="00122512"/>
    <w:rsid w:val="00131147"/>
    <w:rsid w:val="0013259B"/>
    <w:rsid w:val="00154B05"/>
    <w:rsid w:val="00154C65"/>
    <w:rsid w:val="00170F7C"/>
    <w:rsid w:val="00172357"/>
    <w:rsid w:val="00177BDF"/>
    <w:rsid w:val="00185C30"/>
    <w:rsid w:val="001930B3"/>
    <w:rsid w:val="00193558"/>
    <w:rsid w:val="001A3607"/>
    <w:rsid w:val="001A36EC"/>
    <w:rsid w:val="001A3AC3"/>
    <w:rsid w:val="001C7C68"/>
    <w:rsid w:val="001D13B5"/>
    <w:rsid w:val="001E5D35"/>
    <w:rsid w:val="001E5EAC"/>
    <w:rsid w:val="001E7B6B"/>
    <w:rsid w:val="001F38DB"/>
    <w:rsid w:val="001F3B04"/>
    <w:rsid w:val="001F6965"/>
    <w:rsid w:val="002009D0"/>
    <w:rsid w:val="00206485"/>
    <w:rsid w:val="00220E9A"/>
    <w:rsid w:val="002245F7"/>
    <w:rsid w:val="00226AF6"/>
    <w:rsid w:val="0024736E"/>
    <w:rsid w:val="00251446"/>
    <w:rsid w:val="00253650"/>
    <w:rsid w:val="00256232"/>
    <w:rsid w:val="00256448"/>
    <w:rsid w:val="002610AA"/>
    <w:rsid w:val="002648EE"/>
    <w:rsid w:val="00270307"/>
    <w:rsid w:val="002766DA"/>
    <w:rsid w:val="002809FC"/>
    <w:rsid w:val="002961DE"/>
    <w:rsid w:val="002A0F65"/>
    <w:rsid w:val="002A15D8"/>
    <w:rsid w:val="002A3DC3"/>
    <w:rsid w:val="002B6415"/>
    <w:rsid w:val="002B6E92"/>
    <w:rsid w:val="002D5F65"/>
    <w:rsid w:val="002E0F0A"/>
    <w:rsid w:val="002F3485"/>
    <w:rsid w:val="00303B0B"/>
    <w:rsid w:val="00313938"/>
    <w:rsid w:val="00316C9A"/>
    <w:rsid w:val="00317250"/>
    <w:rsid w:val="00321679"/>
    <w:rsid w:val="0033199F"/>
    <w:rsid w:val="003417EE"/>
    <w:rsid w:val="00347E34"/>
    <w:rsid w:val="0035575A"/>
    <w:rsid w:val="00356389"/>
    <w:rsid w:val="003627AE"/>
    <w:rsid w:val="003917F4"/>
    <w:rsid w:val="003C7081"/>
    <w:rsid w:val="003D4C94"/>
    <w:rsid w:val="003E37B8"/>
    <w:rsid w:val="003E3E63"/>
    <w:rsid w:val="003E63BE"/>
    <w:rsid w:val="003F573D"/>
    <w:rsid w:val="003F5FB1"/>
    <w:rsid w:val="003F704A"/>
    <w:rsid w:val="00410C32"/>
    <w:rsid w:val="004118E4"/>
    <w:rsid w:val="00415327"/>
    <w:rsid w:val="004166D2"/>
    <w:rsid w:val="004251DA"/>
    <w:rsid w:val="00442176"/>
    <w:rsid w:val="00443837"/>
    <w:rsid w:val="00464D2C"/>
    <w:rsid w:val="00470BEA"/>
    <w:rsid w:val="00471050"/>
    <w:rsid w:val="004751E3"/>
    <w:rsid w:val="00475F15"/>
    <w:rsid w:val="00482FE1"/>
    <w:rsid w:val="0048606D"/>
    <w:rsid w:val="00497D68"/>
    <w:rsid w:val="004A6F57"/>
    <w:rsid w:val="004B3208"/>
    <w:rsid w:val="004C366D"/>
    <w:rsid w:val="004C53D9"/>
    <w:rsid w:val="004C5977"/>
    <w:rsid w:val="004D4AA7"/>
    <w:rsid w:val="004E4F0E"/>
    <w:rsid w:val="004E7C6C"/>
    <w:rsid w:val="004F349D"/>
    <w:rsid w:val="004F61DB"/>
    <w:rsid w:val="004F737F"/>
    <w:rsid w:val="005037EF"/>
    <w:rsid w:val="0051294C"/>
    <w:rsid w:val="00513DC1"/>
    <w:rsid w:val="00530A5B"/>
    <w:rsid w:val="00532058"/>
    <w:rsid w:val="005377E6"/>
    <w:rsid w:val="0054241D"/>
    <w:rsid w:val="00542F0B"/>
    <w:rsid w:val="00546A06"/>
    <w:rsid w:val="00553700"/>
    <w:rsid w:val="00557157"/>
    <w:rsid w:val="00562F13"/>
    <w:rsid w:val="00564066"/>
    <w:rsid w:val="005A653A"/>
    <w:rsid w:val="005B252E"/>
    <w:rsid w:val="005B4E4A"/>
    <w:rsid w:val="005C2A29"/>
    <w:rsid w:val="005E352F"/>
    <w:rsid w:val="005F0435"/>
    <w:rsid w:val="005F4E28"/>
    <w:rsid w:val="005F7FBB"/>
    <w:rsid w:val="006072D4"/>
    <w:rsid w:val="00610283"/>
    <w:rsid w:val="006121FD"/>
    <w:rsid w:val="006168C5"/>
    <w:rsid w:val="0062451E"/>
    <w:rsid w:val="006270A5"/>
    <w:rsid w:val="00632043"/>
    <w:rsid w:val="00636386"/>
    <w:rsid w:val="00642432"/>
    <w:rsid w:val="00650936"/>
    <w:rsid w:val="00651C27"/>
    <w:rsid w:val="00665D44"/>
    <w:rsid w:val="0068279C"/>
    <w:rsid w:val="00685D37"/>
    <w:rsid w:val="00693010"/>
    <w:rsid w:val="006935F7"/>
    <w:rsid w:val="0069369A"/>
    <w:rsid w:val="006A7686"/>
    <w:rsid w:val="006B03D1"/>
    <w:rsid w:val="006B443C"/>
    <w:rsid w:val="006C2A92"/>
    <w:rsid w:val="006E2F04"/>
    <w:rsid w:val="006E59A2"/>
    <w:rsid w:val="006E7E82"/>
    <w:rsid w:val="006F132B"/>
    <w:rsid w:val="00704827"/>
    <w:rsid w:val="00704F7A"/>
    <w:rsid w:val="0071177E"/>
    <w:rsid w:val="00715DB4"/>
    <w:rsid w:val="00725B09"/>
    <w:rsid w:val="00742845"/>
    <w:rsid w:val="0075165F"/>
    <w:rsid w:val="0075677E"/>
    <w:rsid w:val="00757AE0"/>
    <w:rsid w:val="007708C2"/>
    <w:rsid w:val="0077324A"/>
    <w:rsid w:val="0078032C"/>
    <w:rsid w:val="00780C74"/>
    <w:rsid w:val="00782E6A"/>
    <w:rsid w:val="00791777"/>
    <w:rsid w:val="007A24CC"/>
    <w:rsid w:val="007B4E4A"/>
    <w:rsid w:val="007C501A"/>
    <w:rsid w:val="007F7891"/>
    <w:rsid w:val="0080690D"/>
    <w:rsid w:val="0081736A"/>
    <w:rsid w:val="008231E3"/>
    <w:rsid w:val="00876824"/>
    <w:rsid w:val="008850FF"/>
    <w:rsid w:val="008967FC"/>
    <w:rsid w:val="008A3788"/>
    <w:rsid w:val="008A5E2D"/>
    <w:rsid w:val="008B042B"/>
    <w:rsid w:val="008E334F"/>
    <w:rsid w:val="008F0B27"/>
    <w:rsid w:val="008F3899"/>
    <w:rsid w:val="008F604F"/>
    <w:rsid w:val="009166F3"/>
    <w:rsid w:val="00924199"/>
    <w:rsid w:val="00954C1D"/>
    <w:rsid w:val="0097653D"/>
    <w:rsid w:val="00976F39"/>
    <w:rsid w:val="00980BAF"/>
    <w:rsid w:val="00990440"/>
    <w:rsid w:val="0099172D"/>
    <w:rsid w:val="00994F93"/>
    <w:rsid w:val="009B1862"/>
    <w:rsid w:val="009E7314"/>
    <w:rsid w:val="009F0452"/>
    <w:rsid w:val="009F2F7A"/>
    <w:rsid w:val="00A206D0"/>
    <w:rsid w:val="00A23201"/>
    <w:rsid w:val="00A26A4C"/>
    <w:rsid w:val="00A47F93"/>
    <w:rsid w:val="00A50A4B"/>
    <w:rsid w:val="00A5179B"/>
    <w:rsid w:val="00A63BF1"/>
    <w:rsid w:val="00A71D57"/>
    <w:rsid w:val="00A76315"/>
    <w:rsid w:val="00A8399D"/>
    <w:rsid w:val="00A87A06"/>
    <w:rsid w:val="00A93310"/>
    <w:rsid w:val="00AA271F"/>
    <w:rsid w:val="00AC3ADA"/>
    <w:rsid w:val="00AC672F"/>
    <w:rsid w:val="00AD2037"/>
    <w:rsid w:val="00AE633F"/>
    <w:rsid w:val="00AE6DAF"/>
    <w:rsid w:val="00B05C26"/>
    <w:rsid w:val="00B14303"/>
    <w:rsid w:val="00B16A04"/>
    <w:rsid w:val="00B30444"/>
    <w:rsid w:val="00B41D58"/>
    <w:rsid w:val="00B60E0B"/>
    <w:rsid w:val="00B60E3A"/>
    <w:rsid w:val="00B6223B"/>
    <w:rsid w:val="00B741C9"/>
    <w:rsid w:val="00B90335"/>
    <w:rsid w:val="00B91013"/>
    <w:rsid w:val="00B94241"/>
    <w:rsid w:val="00BA0471"/>
    <w:rsid w:val="00BA04E3"/>
    <w:rsid w:val="00BA0626"/>
    <w:rsid w:val="00BA6487"/>
    <w:rsid w:val="00BB1E05"/>
    <w:rsid w:val="00BB2ACD"/>
    <w:rsid w:val="00BB34FB"/>
    <w:rsid w:val="00BC165C"/>
    <w:rsid w:val="00BC3912"/>
    <w:rsid w:val="00BC6299"/>
    <w:rsid w:val="00BD222E"/>
    <w:rsid w:val="00BE7FF9"/>
    <w:rsid w:val="00BF5B49"/>
    <w:rsid w:val="00BF5E70"/>
    <w:rsid w:val="00C01BAF"/>
    <w:rsid w:val="00C01CCC"/>
    <w:rsid w:val="00C148D8"/>
    <w:rsid w:val="00C25A1E"/>
    <w:rsid w:val="00C2694F"/>
    <w:rsid w:val="00C46086"/>
    <w:rsid w:val="00C50D0C"/>
    <w:rsid w:val="00C519E9"/>
    <w:rsid w:val="00C6042B"/>
    <w:rsid w:val="00C60A8A"/>
    <w:rsid w:val="00C6404C"/>
    <w:rsid w:val="00C66A34"/>
    <w:rsid w:val="00C67392"/>
    <w:rsid w:val="00C87DEA"/>
    <w:rsid w:val="00CA02B6"/>
    <w:rsid w:val="00CA3514"/>
    <w:rsid w:val="00CA4450"/>
    <w:rsid w:val="00CA4BC1"/>
    <w:rsid w:val="00CB219E"/>
    <w:rsid w:val="00CB7821"/>
    <w:rsid w:val="00CB7F85"/>
    <w:rsid w:val="00CD3EB6"/>
    <w:rsid w:val="00CE0CD0"/>
    <w:rsid w:val="00CE10B3"/>
    <w:rsid w:val="00CE2AA1"/>
    <w:rsid w:val="00CF15D4"/>
    <w:rsid w:val="00D02445"/>
    <w:rsid w:val="00D061C5"/>
    <w:rsid w:val="00D11602"/>
    <w:rsid w:val="00D135EA"/>
    <w:rsid w:val="00D23ACD"/>
    <w:rsid w:val="00D33F32"/>
    <w:rsid w:val="00D35BA3"/>
    <w:rsid w:val="00D4373D"/>
    <w:rsid w:val="00D502B0"/>
    <w:rsid w:val="00D5459D"/>
    <w:rsid w:val="00D723E7"/>
    <w:rsid w:val="00D808EB"/>
    <w:rsid w:val="00D826D2"/>
    <w:rsid w:val="00D86A07"/>
    <w:rsid w:val="00D95E84"/>
    <w:rsid w:val="00D97397"/>
    <w:rsid w:val="00DA3F82"/>
    <w:rsid w:val="00DB2D1C"/>
    <w:rsid w:val="00DC3A4B"/>
    <w:rsid w:val="00DC75AE"/>
    <w:rsid w:val="00DD38B7"/>
    <w:rsid w:val="00DD6FB2"/>
    <w:rsid w:val="00DD7F8A"/>
    <w:rsid w:val="00DE5017"/>
    <w:rsid w:val="00DF3219"/>
    <w:rsid w:val="00E02CD4"/>
    <w:rsid w:val="00E02CE2"/>
    <w:rsid w:val="00E03386"/>
    <w:rsid w:val="00E07C96"/>
    <w:rsid w:val="00E13C56"/>
    <w:rsid w:val="00E226BC"/>
    <w:rsid w:val="00E31868"/>
    <w:rsid w:val="00E327C0"/>
    <w:rsid w:val="00E4674F"/>
    <w:rsid w:val="00E46758"/>
    <w:rsid w:val="00E51099"/>
    <w:rsid w:val="00E54603"/>
    <w:rsid w:val="00E54B67"/>
    <w:rsid w:val="00E54DC7"/>
    <w:rsid w:val="00E55578"/>
    <w:rsid w:val="00E5650D"/>
    <w:rsid w:val="00E57441"/>
    <w:rsid w:val="00E6513E"/>
    <w:rsid w:val="00E67FCF"/>
    <w:rsid w:val="00E70EBC"/>
    <w:rsid w:val="00E82577"/>
    <w:rsid w:val="00EA121B"/>
    <w:rsid w:val="00EA1EE9"/>
    <w:rsid w:val="00EB5343"/>
    <w:rsid w:val="00EC7226"/>
    <w:rsid w:val="00ED1FF9"/>
    <w:rsid w:val="00F00AF7"/>
    <w:rsid w:val="00F0733D"/>
    <w:rsid w:val="00F27C64"/>
    <w:rsid w:val="00F3515B"/>
    <w:rsid w:val="00F3549C"/>
    <w:rsid w:val="00F47DDA"/>
    <w:rsid w:val="00F541A4"/>
    <w:rsid w:val="00F60BE9"/>
    <w:rsid w:val="00F61AB6"/>
    <w:rsid w:val="00F63AB9"/>
    <w:rsid w:val="00F64A10"/>
    <w:rsid w:val="00F65ACB"/>
    <w:rsid w:val="00F70B90"/>
    <w:rsid w:val="00F7256D"/>
    <w:rsid w:val="00F7276A"/>
    <w:rsid w:val="00F82906"/>
    <w:rsid w:val="00F87CEF"/>
    <w:rsid w:val="00F92103"/>
    <w:rsid w:val="00F93A10"/>
    <w:rsid w:val="00F953C5"/>
    <w:rsid w:val="00F9665F"/>
    <w:rsid w:val="00FB79C8"/>
    <w:rsid w:val="00FC6F63"/>
    <w:rsid w:val="00FC73FF"/>
    <w:rsid w:val="00FD2307"/>
    <w:rsid w:val="00FD4A01"/>
    <w:rsid w:val="00FD6D88"/>
    <w:rsid w:val="00FE3FF0"/>
    <w:rsid w:val="00FE43F8"/>
    <w:rsid w:val="00FF12FC"/>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A3919"/>
  <w14:defaultImageDpi w14:val="300"/>
  <w15:docId w15:val="{9515EC5E-F872-4862-9F08-52F79A1D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58"/>
    <w:rPr>
      <w:rFonts w:ascii="Lucida Grande" w:hAnsi="Lucida Grande" w:cs="Lucida Grande"/>
      <w:sz w:val="18"/>
      <w:szCs w:val="18"/>
    </w:rPr>
  </w:style>
  <w:style w:type="paragraph" w:styleId="ListParagraph">
    <w:name w:val="List Paragraph"/>
    <w:basedOn w:val="Normal"/>
    <w:uiPriority w:val="34"/>
    <w:qFormat/>
    <w:rsid w:val="00F0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5469">
      <w:bodyDiv w:val="1"/>
      <w:marLeft w:val="0"/>
      <w:marRight w:val="0"/>
      <w:marTop w:val="0"/>
      <w:marBottom w:val="0"/>
      <w:divBdr>
        <w:top w:val="none" w:sz="0" w:space="0" w:color="auto"/>
        <w:left w:val="none" w:sz="0" w:space="0" w:color="auto"/>
        <w:bottom w:val="none" w:sz="0" w:space="0" w:color="auto"/>
        <w:right w:val="none" w:sz="0" w:space="0" w:color="auto"/>
      </w:divBdr>
    </w:div>
    <w:div w:id="1212696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Pentecostal Assemblies of Canada</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Drisner</dc:creator>
  <cp:keywords/>
  <dc:description/>
  <cp:lastModifiedBy>Jordan McLellan</cp:lastModifiedBy>
  <cp:revision>5</cp:revision>
  <dcterms:created xsi:type="dcterms:W3CDTF">2023-03-25T22:56:00Z</dcterms:created>
  <dcterms:modified xsi:type="dcterms:W3CDTF">2023-03-26T18:48:00Z</dcterms:modified>
</cp:coreProperties>
</file>